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06" w:rsidRPr="006A5FFE" w:rsidRDefault="00685506" w:rsidP="00685506">
      <w:pPr>
        <w:spacing w:after="0" w:line="276" w:lineRule="auto"/>
        <w:jc w:val="center"/>
        <w:rPr>
          <w:rFonts w:ascii="Garamond" w:hAnsi="Garamond" w:cs="Times New Roman"/>
          <w:b/>
          <w:sz w:val="28"/>
          <w:szCs w:val="28"/>
          <w:lang w:val="bg-BG"/>
        </w:rPr>
      </w:pPr>
      <w:r w:rsidRPr="006A5FFE">
        <w:rPr>
          <w:rFonts w:ascii="Garamond" w:hAnsi="Garamond" w:cs="Times New Roman"/>
          <w:b/>
          <w:sz w:val="28"/>
          <w:szCs w:val="28"/>
        </w:rPr>
        <w:t>ON (NOT) WANTING TO BE HUMAN: MAN AND ROBOT</w:t>
      </w:r>
    </w:p>
    <w:p w:rsidR="00685506" w:rsidRPr="006A5FFE" w:rsidRDefault="00685506" w:rsidP="00685506">
      <w:pPr>
        <w:spacing w:after="0" w:line="276" w:lineRule="auto"/>
        <w:jc w:val="center"/>
        <w:rPr>
          <w:rFonts w:ascii="Garamond" w:hAnsi="Garamond" w:cs="Times New Roman"/>
          <w:sz w:val="24"/>
          <w:szCs w:val="28"/>
          <w:lang w:val="it-IT"/>
        </w:rPr>
      </w:pPr>
    </w:p>
    <w:p w:rsidR="00685506" w:rsidRPr="006D2E8E" w:rsidRDefault="00685506" w:rsidP="00685506">
      <w:pPr>
        <w:spacing w:after="0" w:line="276" w:lineRule="auto"/>
        <w:jc w:val="center"/>
        <w:rPr>
          <w:rFonts w:ascii="Garamond" w:hAnsi="Garamond" w:cs="Times New Roman"/>
          <w:sz w:val="28"/>
          <w:szCs w:val="28"/>
          <w:lang w:val="it-IT"/>
        </w:rPr>
      </w:pPr>
      <w:r w:rsidRPr="006D2E8E">
        <w:rPr>
          <w:rFonts w:ascii="Garamond" w:hAnsi="Garamond" w:cs="Times New Roman"/>
          <w:sz w:val="28"/>
          <w:szCs w:val="28"/>
          <w:lang w:val="it-IT"/>
        </w:rPr>
        <w:t>Miglena Nikolchina</w:t>
      </w:r>
    </w:p>
    <w:p w:rsidR="00685506" w:rsidRPr="006D2E8E" w:rsidRDefault="00685506" w:rsidP="00685506">
      <w:pPr>
        <w:spacing w:after="0" w:line="276" w:lineRule="auto"/>
        <w:jc w:val="center"/>
        <w:rPr>
          <w:rFonts w:ascii="Garamond" w:hAnsi="Garamond" w:cs="Times New Roman"/>
          <w:sz w:val="28"/>
          <w:szCs w:val="28"/>
          <w:lang w:val="it-IT"/>
        </w:rPr>
      </w:pPr>
      <w:r w:rsidRPr="00167AF3">
        <w:rPr>
          <w:rFonts w:ascii="Garamond" w:hAnsi="Garamond"/>
          <w:sz w:val="28"/>
          <w:szCs w:val="28"/>
          <w:lang w:val="en-GB"/>
        </w:rPr>
        <w:t xml:space="preserve">St. </w:t>
      </w:r>
      <w:proofErr w:type="spellStart"/>
      <w:r w:rsidRPr="00167AF3">
        <w:rPr>
          <w:rFonts w:ascii="Garamond" w:hAnsi="Garamond"/>
          <w:sz w:val="28"/>
          <w:szCs w:val="28"/>
          <w:lang w:val="en-GB"/>
        </w:rPr>
        <w:t>Kliment</w:t>
      </w:r>
      <w:proofErr w:type="spellEnd"/>
      <w:r w:rsidRPr="00167AF3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167AF3">
        <w:rPr>
          <w:rFonts w:ascii="Garamond" w:hAnsi="Garamond"/>
          <w:sz w:val="28"/>
          <w:szCs w:val="28"/>
          <w:lang w:val="en-GB"/>
        </w:rPr>
        <w:t>Ohridski</w:t>
      </w:r>
      <w:proofErr w:type="spellEnd"/>
      <w:r w:rsidRPr="00D10748">
        <w:rPr>
          <w:rFonts w:ascii="Garamond" w:hAnsi="Garamond"/>
          <w:sz w:val="28"/>
          <w:szCs w:val="28"/>
          <w:lang w:val="en-GB"/>
        </w:rPr>
        <w:t xml:space="preserve"> </w:t>
      </w:r>
      <w:r w:rsidRPr="006D2E8E">
        <w:rPr>
          <w:rFonts w:ascii="Garamond" w:hAnsi="Garamond" w:cs="Times New Roman"/>
          <w:sz w:val="28"/>
          <w:szCs w:val="28"/>
          <w:lang w:val="it-IT"/>
        </w:rPr>
        <w:t>University of Sofia</w:t>
      </w:r>
    </w:p>
    <w:p w:rsidR="00685506" w:rsidRDefault="00685506" w:rsidP="00685506">
      <w:pPr>
        <w:spacing w:after="0" w:line="276" w:lineRule="auto"/>
        <w:jc w:val="both"/>
        <w:rPr>
          <w:rFonts w:ascii="Garamond" w:hAnsi="Garamond" w:cs="Times New Roman"/>
          <w:sz w:val="28"/>
          <w:szCs w:val="28"/>
          <w:lang w:val="bg-BG"/>
        </w:rPr>
      </w:pPr>
    </w:p>
    <w:p w:rsidR="00685506" w:rsidRPr="0066258D" w:rsidRDefault="00685506" w:rsidP="00685506">
      <w:pPr>
        <w:spacing w:after="0" w:line="240" w:lineRule="auto"/>
        <w:ind w:left="709" w:right="855"/>
        <w:jc w:val="both"/>
        <w:rPr>
          <w:rFonts w:ascii="Garamond" w:hAnsi="Garamond" w:cstheme="minorHAnsi"/>
          <w:bCs/>
          <w:i/>
          <w:sz w:val="28"/>
          <w:szCs w:val="28"/>
        </w:rPr>
      </w:pPr>
      <w:r w:rsidRPr="0066258D">
        <w:rPr>
          <w:rFonts w:ascii="Garamond" w:hAnsi="Garamond" w:cstheme="minorHAnsi"/>
          <w:b/>
          <w:bCs/>
          <w:sz w:val="28"/>
          <w:szCs w:val="28"/>
        </w:rPr>
        <w:t>Abstract:</w:t>
      </w:r>
      <w:r>
        <w:rPr>
          <w:rFonts w:ascii="Garamond" w:hAnsi="Garamond" w:cstheme="minorHAnsi"/>
          <w:bCs/>
          <w:sz w:val="28"/>
          <w:szCs w:val="28"/>
        </w:rPr>
        <w:t xml:space="preserve"> </w:t>
      </w:r>
      <w:r w:rsidRPr="0066258D">
        <w:rPr>
          <w:rFonts w:ascii="Garamond" w:hAnsi="Garamond" w:cstheme="minorHAnsi"/>
          <w:bCs/>
          <w:i/>
          <w:sz w:val="28"/>
          <w:szCs w:val="28"/>
        </w:rPr>
        <w:t xml:space="preserve">In the wake of the Cartesian equation between animal and automaton the romantics (Kleist, Hoffmann, Mary Shelley) launched the </w:t>
      </w:r>
      <w:proofErr w:type="spellStart"/>
      <w:r w:rsidRPr="0066258D">
        <w:rPr>
          <w:rFonts w:ascii="Garamond" w:hAnsi="Garamond" w:cstheme="minorHAnsi"/>
          <w:bCs/>
          <w:i/>
          <w:sz w:val="28"/>
          <w:szCs w:val="28"/>
        </w:rPr>
        <w:t>autonomization</w:t>
      </w:r>
      <w:proofErr w:type="spellEnd"/>
      <w:r w:rsidRPr="0066258D">
        <w:rPr>
          <w:rFonts w:ascii="Garamond" w:hAnsi="Garamond" w:cstheme="minorHAnsi"/>
          <w:bCs/>
          <w:i/>
          <w:sz w:val="28"/>
          <w:szCs w:val="28"/>
        </w:rPr>
        <w:t xml:space="preserve"> of the automaton, which from that point on has accrued a formidable fictional and philosophical dossier. The essay explores contemporary imaginative recreations of the “quadrilateral” of the human – the human vis-à-vis the animal, the robot, and the divine – focusing on the shifting perspectives in the </w:t>
      </w:r>
      <w:r w:rsidRPr="00C2721D">
        <w:rPr>
          <w:rFonts w:ascii="Garamond" w:hAnsi="Garamond" w:cstheme="minorHAnsi"/>
          <w:bCs/>
          <w:iCs/>
          <w:sz w:val="28"/>
          <w:szCs w:val="28"/>
        </w:rPr>
        <w:t>Alien</w:t>
      </w:r>
      <w:r w:rsidRPr="0066258D">
        <w:rPr>
          <w:rFonts w:ascii="Garamond" w:hAnsi="Garamond" w:cstheme="minorHAnsi"/>
          <w:bCs/>
          <w:i/>
          <w:sz w:val="28"/>
          <w:szCs w:val="28"/>
        </w:rPr>
        <w:t xml:space="preserve"> film series. The coincidence of wanting and not wanting to be human is thus argued to be </w:t>
      </w:r>
      <w:r w:rsidRPr="0066258D">
        <w:rPr>
          <w:rFonts w:ascii="Garamond" w:hAnsi="Garamond" w:cstheme="minorHAnsi"/>
          <w:bCs/>
          <w:i/>
          <w:iCs/>
          <w:sz w:val="28"/>
          <w:szCs w:val="28"/>
        </w:rPr>
        <w:t>the</w:t>
      </w:r>
      <w:r w:rsidRPr="0066258D">
        <w:rPr>
          <w:rFonts w:ascii="Garamond" w:hAnsi="Garamond" w:cstheme="minorHAnsi"/>
          <w:bCs/>
          <w:i/>
          <w:sz w:val="28"/>
          <w:szCs w:val="28"/>
        </w:rPr>
        <w:t xml:space="preserve"> definitive characteristic of the human which, hence, is necessarily </w:t>
      </w:r>
      <w:proofErr w:type="spellStart"/>
      <w:r w:rsidRPr="0066258D">
        <w:rPr>
          <w:rFonts w:ascii="Garamond" w:hAnsi="Garamond" w:cstheme="minorHAnsi"/>
          <w:bCs/>
          <w:i/>
          <w:sz w:val="28"/>
          <w:szCs w:val="28"/>
        </w:rPr>
        <w:t>transhuman</w:t>
      </w:r>
      <w:proofErr w:type="spellEnd"/>
      <w:r w:rsidRPr="0066258D">
        <w:rPr>
          <w:rFonts w:ascii="Garamond" w:hAnsi="Garamond" w:cstheme="minorHAnsi"/>
          <w:bCs/>
          <w:i/>
          <w:sz w:val="28"/>
          <w:szCs w:val="28"/>
        </w:rPr>
        <w:t>.</w:t>
      </w:r>
    </w:p>
    <w:p w:rsidR="00685506" w:rsidRPr="00F73C0A" w:rsidRDefault="00685506" w:rsidP="00685506">
      <w:pPr>
        <w:spacing w:after="0" w:line="240" w:lineRule="auto"/>
        <w:ind w:left="709" w:right="855"/>
        <w:jc w:val="both"/>
        <w:rPr>
          <w:rFonts w:ascii="Garamond" w:hAnsi="Garamond" w:cs="Times New Roman"/>
          <w:sz w:val="28"/>
          <w:szCs w:val="28"/>
        </w:rPr>
      </w:pPr>
    </w:p>
    <w:p w:rsidR="00685506" w:rsidRPr="00F73C0A" w:rsidRDefault="00685506" w:rsidP="00685506">
      <w:pPr>
        <w:spacing w:after="0" w:line="240" w:lineRule="auto"/>
        <w:ind w:left="709" w:right="855"/>
        <w:jc w:val="both"/>
        <w:rPr>
          <w:rFonts w:ascii="Garamond" w:hAnsi="Garamond" w:cstheme="minorHAnsi"/>
          <w:bCs/>
          <w:sz w:val="28"/>
          <w:szCs w:val="28"/>
          <w:lang w:val="en-GB"/>
        </w:rPr>
      </w:pPr>
      <w:r w:rsidRPr="0066258D">
        <w:rPr>
          <w:rFonts w:ascii="Garamond" w:hAnsi="Garamond" w:cstheme="minorHAnsi"/>
          <w:b/>
          <w:bCs/>
          <w:sz w:val="28"/>
          <w:szCs w:val="28"/>
          <w:lang w:val="en-GB"/>
        </w:rPr>
        <w:t>Key words:</w:t>
      </w:r>
      <w:r w:rsidRPr="00F73C0A">
        <w:rPr>
          <w:rFonts w:ascii="Garamond" w:hAnsi="Garamond" w:cstheme="minorHAnsi"/>
          <w:bCs/>
          <w:sz w:val="28"/>
          <w:szCs w:val="28"/>
          <w:lang w:val="en-GB"/>
        </w:rPr>
        <w:t xml:space="preserve"> </w:t>
      </w:r>
      <w:r w:rsidRPr="0066258D">
        <w:rPr>
          <w:rFonts w:ascii="Garamond" w:hAnsi="Garamond" w:cstheme="minorHAnsi"/>
          <w:bCs/>
          <w:i/>
          <w:sz w:val="28"/>
          <w:szCs w:val="28"/>
          <w:lang w:val="en-GB"/>
        </w:rPr>
        <w:t xml:space="preserve">animal, robot, human, </w:t>
      </w:r>
      <w:proofErr w:type="spellStart"/>
      <w:r w:rsidRPr="0066258D">
        <w:rPr>
          <w:rFonts w:ascii="Garamond" w:hAnsi="Garamond" w:cstheme="minorHAnsi"/>
          <w:bCs/>
          <w:i/>
          <w:sz w:val="28"/>
          <w:szCs w:val="28"/>
          <w:lang w:val="en-GB"/>
        </w:rPr>
        <w:t>transhumanization</w:t>
      </w:r>
      <w:proofErr w:type="spellEnd"/>
      <w:r w:rsidRPr="0066258D">
        <w:rPr>
          <w:rFonts w:ascii="Garamond" w:hAnsi="Garamond" w:cstheme="minorHAnsi"/>
          <w:bCs/>
          <w:i/>
          <w:sz w:val="28"/>
          <w:szCs w:val="28"/>
          <w:lang w:val="en-GB"/>
        </w:rPr>
        <w:t>, Ridley Scott</w:t>
      </w:r>
    </w:p>
    <w:p w:rsidR="00685506" w:rsidRDefault="00685506" w:rsidP="00685506">
      <w:pPr>
        <w:spacing w:after="0" w:line="276" w:lineRule="auto"/>
        <w:jc w:val="both"/>
        <w:rPr>
          <w:rFonts w:ascii="Garamond" w:hAnsi="Garamond" w:cs="Times New Roman"/>
          <w:sz w:val="28"/>
          <w:szCs w:val="28"/>
          <w:lang w:val="bg-BG"/>
        </w:rPr>
      </w:pPr>
    </w:p>
    <w:p w:rsidR="00793ADC" w:rsidRPr="00685506" w:rsidRDefault="00793ADC" w:rsidP="00685506">
      <w:bookmarkStart w:id="0" w:name="_GoBack"/>
      <w:bookmarkEnd w:id="0"/>
    </w:p>
    <w:sectPr w:rsidR="00793ADC" w:rsidRPr="00685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06"/>
    <w:rsid w:val="00685506"/>
    <w:rsid w:val="0079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3F58"/>
  <w15:chartTrackingRefBased/>
  <w15:docId w15:val="{26C88BE2-A62C-42DF-A219-304598E9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50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ES</cp:lastModifiedBy>
  <cp:revision>1</cp:revision>
  <dcterms:created xsi:type="dcterms:W3CDTF">2020-07-07T18:40:00Z</dcterms:created>
  <dcterms:modified xsi:type="dcterms:W3CDTF">2020-07-07T18:41:00Z</dcterms:modified>
</cp:coreProperties>
</file>